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26" w:rsidRDefault="00774051" w:rsidP="007E3E91">
      <w:r>
        <w:rPr>
          <w:b/>
        </w:rPr>
        <w:t xml:space="preserve">Notes – </w:t>
      </w:r>
      <w:r w:rsidR="007E3E91">
        <w:rPr>
          <w:b/>
        </w:rPr>
        <w:t>12</w:t>
      </w:r>
      <w:r w:rsidR="00EC1EB6">
        <w:rPr>
          <w:b/>
        </w:rPr>
        <w:t>/12</w:t>
      </w:r>
      <w:r>
        <w:rPr>
          <w:b/>
        </w:rPr>
        <w:t>/17</w:t>
      </w:r>
      <w:r w:rsidR="006F748E">
        <w:t xml:space="preserve"> </w:t>
      </w:r>
    </w:p>
    <w:p w:rsidR="007E3E91" w:rsidRPr="007E3E91" w:rsidRDefault="007E3E91" w:rsidP="007E3E91">
      <w:r w:rsidRPr="007E3E91">
        <w:rPr>
          <w:b/>
          <w:bCs/>
        </w:rPr>
        <w:t>USES AND GRATIFICATIONS</w:t>
      </w:r>
    </w:p>
    <w:p w:rsidR="007E3E91" w:rsidRPr="007E3E91" w:rsidRDefault="007E3E91" w:rsidP="007E3E91">
      <w:r w:rsidRPr="007E3E91">
        <w:t>The third and most useful theory, this one starts by assuming that audiences are ACTIVE; they actually look for things in texts rather than simply receiving what they are given as PASSIVE audiences (which is what </w:t>
      </w:r>
      <w:proofErr w:type="spellStart"/>
      <w:r w:rsidRPr="007E3E91">
        <w:t>transmissional</w:t>
      </w:r>
      <w:proofErr w:type="spellEnd"/>
      <w:r w:rsidRPr="007E3E91">
        <w:t xml:space="preserve"> theories like the hypodermic needle model assume.) There are various versions of the theory, but we tend to favour the one devised by </w:t>
      </w:r>
      <w:proofErr w:type="spellStart"/>
      <w:r w:rsidRPr="007E3E91">
        <w:t>McQuail</w:t>
      </w:r>
      <w:proofErr w:type="spellEnd"/>
      <w:r w:rsidRPr="007E3E91">
        <w:t xml:space="preserve"> and </w:t>
      </w:r>
      <w:proofErr w:type="spellStart"/>
      <w:r w:rsidRPr="007E3E91">
        <w:t>Blumler</w:t>
      </w:r>
      <w:proofErr w:type="spellEnd"/>
      <w:r w:rsidRPr="007E3E91">
        <w:t>, which identifies four things audiences look for (and which, of course, a clever advertiser will seek to provide.) They are:</w:t>
      </w:r>
    </w:p>
    <w:p w:rsidR="007E3E91" w:rsidRPr="007E3E91" w:rsidRDefault="007E3E91" w:rsidP="007E3E91">
      <w:pPr>
        <w:numPr>
          <w:ilvl w:val="0"/>
          <w:numId w:val="4"/>
        </w:numPr>
      </w:pPr>
      <w:r w:rsidRPr="007E3E91">
        <w:t>DIVERSION (or entertainment)</w:t>
      </w:r>
    </w:p>
    <w:p w:rsidR="007E3E91" w:rsidRPr="007E3E91" w:rsidRDefault="007E3E91" w:rsidP="007E3E91">
      <w:pPr>
        <w:numPr>
          <w:ilvl w:val="0"/>
          <w:numId w:val="4"/>
        </w:numPr>
      </w:pPr>
      <w:r w:rsidRPr="007E3E91">
        <w:t>PERSONAL RELATIONSHIPS (to form relationships with people who consume the same media.)</w:t>
      </w:r>
    </w:p>
    <w:p w:rsidR="007E3E91" w:rsidRPr="007E3E91" w:rsidRDefault="007E3E91" w:rsidP="007E3E91">
      <w:pPr>
        <w:numPr>
          <w:ilvl w:val="0"/>
          <w:numId w:val="4"/>
        </w:numPr>
      </w:pPr>
      <w:r w:rsidRPr="007E3E91">
        <w:t>PERSONAL IDENTITY (to express or explore ideas about their own identities.)</w:t>
      </w:r>
    </w:p>
    <w:p w:rsidR="007E3E91" w:rsidRDefault="007E3E91" w:rsidP="007E3E91">
      <w:pPr>
        <w:numPr>
          <w:ilvl w:val="0"/>
          <w:numId w:val="4"/>
        </w:numPr>
        <w:pBdr>
          <w:bottom w:val="single" w:sz="12" w:space="1" w:color="auto"/>
        </w:pBdr>
      </w:pPr>
      <w:r w:rsidRPr="007E3E91">
        <w:t>SURVEILLANCE (to learn about the world.)</w:t>
      </w:r>
    </w:p>
    <w:p w:rsidR="007E3E91" w:rsidRPr="007E3E91" w:rsidRDefault="007E3E91" w:rsidP="007E3E91">
      <w:pPr>
        <w:pBdr>
          <w:bottom w:val="single" w:sz="12" w:space="1" w:color="auto"/>
        </w:pBdr>
        <w:ind w:left="360"/>
      </w:pPr>
    </w:p>
    <w:p w:rsidR="007E3E91" w:rsidRDefault="007E3E91" w:rsidP="007E3E91">
      <w:pPr>
        <w:spacing w:after="0"/>
      </w:pPr>
    </w:p>
    <w:p w:rsidR="007E3E91" w:rsidRDefault="007E3E91" w:rsidP="007E3E91">
      <w:hyperlink r:id="rId5" w:history="1">
        <w:r w:rsidRPr="003C7FA3">
          <w:rPr>
            <w:rStyle w:val="Hyperlink"/>
          </w:rPr>
          <w:t>https://www.youtube</w:t>
        </w:r>
        <w:r w:rsidRPr="003C7FA3">
          <w:rPr>
            <w:rStyle w:val="Hyperlink"/>
          </w:rPr>
          <w:t>.</w:t>
        </w:r>
        <w:r w:rsidRPr="003C7FA3">
          <w:rPr>
            <w:rStyle w:val="Hyperlink"/>
          </w:rPr>
          <w:t>com/watch?v=hcMSrKi8hZA</w:t>
        </w:r>
      </w:hyperlink>
      <w:r>
        <w:t xml:space="preserve"> </w:t>
      </w:r>
    </w:p>
    <w:p w:rsidR="00A35B74" w:rsidRDefault="00A35B74" w:rsidP="00A35B74">
      <w:pPr>
        <w:spacing w:after="0"/>
        <w:rPr>
          <w:b/>
        </w:rPr>
      </w:pPr>
    </w:p>
    <w:p w:rsidR="006F748E" w:rsidRDefault="00A35B74" w:rsidP="00A35B74">
      <w:pPr>
        <w:spacing w:after="0"/>
      </w:pPr>
      <w:r>
        <w:rPr>
          <w:b/>
        </w:rPr>
        <w:t xml:space="preserve">Target age: </w:t>
      </w:r>
      <w:r>
        <w:t>Middle aged – 20 to 50, but also anybody with interest in the portrait mode function, as it is suggested that this is a powerful function that boosts the quality of the image.</w:t>
      </w:r>
    </w:p>
    <w:p w:rsidR="00A35B74" w:rsidRDefault="00A35B74" w:rsidP="00A35B74">
      <w:pPr>
        <w:spacing w:after="0"/>
      </w:pPr>
      <w:r>
        <w:rPr>
          <w:b/>
        </w:rPr>
        <w:t>Target gender</w:t>
      </w:r>
      <w:r>
        <w:t>: Gender neutral, but slightly male-oriented, as it is the man who took the initiative to first take the image. Also, all the barbers are males, and are the primary workforce in the barber shop.</w:t>
      </w:r>
    </w:p>
    <w:p w:rsidR="00A35B74" w:rsidRDefault="00A35B74" w:rsidP="00A35B74">
      <w:pPr>
        <w:spacing w:after="0"/>
      </w:pPr>
      <w:r>
        <w:rPr>
          <w:b/>
        </w:rPr>
        <w:t xml:space="preserve">Target ethnicity: </w:t>
      </w:r>
      <w:r>
        <w:t>American residents, but including African-Americans too, to show a liberal and modern society.</w:t>
      </w:r>
    </w:p>
    <w:p w:rsidR="00A35B74" w:rsidRDefault="00A35B74" w:rsidP="00A35B74">
      <w:pPr>
        <w:spacing w:after="0"/>
      </w:pPr>
      <w:r>
        <w:rPr>
          <w:b/>
        </w:rPr>
        <w:t xml:space="preserve">Target demographic: </w:t>
      </w:r>
      <w:r>
        <w:t>Counterintuitively, the skilled working class who probably will not be able to afford the product; as such, this advertisement would probably simply be aimed at the general public to get the word out about the functionality of the iPhone X.</w:t>
      </w:r>
    </w:p>
    <w:p w:rsidR="00DC6971" w:rsidRDefault="004865DC" w:rsidP="00A35B74">
      <w:pPr>
        <w:spacing w:after="0"/>
      </w:pPr>
      <w:r>
        <w:rPr>
          <w:b/>
        </w:rPr>
        <w:t xml:space="preserve">Target physcograpic: </w:t>
      </w:r>
      <w:r w:rsidR="00DC6971">
        <w:t>The mainstream; people want to be like everyone else, have the same functions as everyone else.</w:t>
      </w:r>
    </w:p>
    <w:p w:rsidR="007E3E91" w:rsidRDefault="007E3E91" w:rsidP="00A35B74">
      <w:pPr>
        <w:spacing w:after="0"/>
      </w:pPr>
      <w:r>
        <w:rPr>
          <w:b/>
        </w:rPr>
        <w:t>Diversion:</w:t>
      </w:r>
      <w:r w:rsidR="00360E06">
        <w:rPr>
          <w:b/>
        </w:rPr>
        <w:t xml:space="preserve"> </w:t>
      </w:r>
      <w:r w:rsidR="00360E06" w:rsidRPr="00360E06">
        <w:t>It’s interesting</w:t>
      </w:r>
      <w:r w:rsidR="00360E06">
        <w:t xml:space="preserve">! It’s quirky and modern and relatively relatable. </w:t>
      </w:r>
      <w:r w:rsidR="00A203E9">
        <w:t>The story is short and snappy and makes sense.</w:t>
      </w:r>
    </w:p>
    <w:p w:rsidR="00A203E9" w:rsidRDefault="00A203E9" w:rsidP="00A35B74">
      <w:pPr>
        <w:spacing w:after="0"/>
      </w:pPr>
      <w:r>
        <w:rPr>
          <w:b/>
        </w:rPr>
        <w:t xml:space="preserve">Surveillance: </w:t>
      </w:r>
      <w:r>
        <w:t>The advertisement tells you about one of the functions of the new iPhone</w:t>
      </w:r>
      <w:r w:rsidR="00EE7C71">
        <w:t>, reaching out to those who are interested.</w:t>
      </w:r>
    </w:p>
    <w:p w:rsidR="00412764" w:rsidRPr="00EE7C71" w:rsidRDefault="00EE7C71" w:rsidP="00A35B74">
      <w:pPr>
        <w:spacing w:after="0"/>
      </w:pPr>
      <w:r>
        <w:rPr>
          <w:b/>
        </w:rPr>
        <w:t xml:space="preserve">Personal identity: </w:t>
      </w:r>
      <w:r>
        <w:t xml:space="preserve">The advert reflects the viewers views if they have voluntarily chosen to watch it. </w:t>
      </w:r>
      <w:bookmarkStart w:id="0" w:name="_GoBack"/>
      <w:bookmarkEnd w:id="0"/>
    </w:p>
    <w:sectPr w:rsidR="00412764" w:rsidRPr="00EE7C71" w:rsidSect="007740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F2D"/>
    <w:multiLevelType w:val="hybridMultilevel"/>
    <w:tmpl w:val="9DAC4E1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3AA0"/>
    <w:multiLevelType w:val="hybridMultilevel"/>
    <w:tmpl w:val="2CDC745E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8A7D3C"/>
    <w:multiLevelType w:val="hybridMultilevel"/>
    <w:tmpl w:val="A1A82B96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6366F"/>
    <w:multiLevelType w:val="multilevel"/>
    <w:tmpl w:val="FEA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1"/>
    <w:rsid w:val="0009295C"/>
    <w:rsid w:val="00116406"/>
    <w:rsid w:val="00116C33"/>
    <w:rsid w:val="00161E34"/>
    <w:rsid w:val="00181346"/>
    <w:rsid w:val="002A3726"/>
    <w:rsid w:val="00303ADA"/>
    <w:rsid w:val="00357726"/>
    <w:rsid w:val="00360E06"/>
    <w:rsid w:val="003D14A1"/>
    <w:rsid w:val="00404CB6"/>
    <w:rsid w:val="00412764"/>
    <w:rsid w:val="00424CE0"/>
    <w:rsid w:val="004865DC"/>
    <w:rsid w:val="006578C5"/>
    <w:rsid w:val="006F748E"/>
    <w:rsid w:val="00753E98"/>
    <w:rsid w:val="00774051"/>
    <w:rsid w:val="007C477C"/>
    <w:rsid w:val="007C5DF1"/>
    <w:rsid w:val="007E3E91"/>
    <w:rsid w:val="00804469"/>
    <w:rsid w:val="0085691B"/>
    <w:rsid w:val="00895456"/>
    <w:rsid w:val="008A19B8"/>
    <w:rsid w:val="00A203E9"/>
    <w:rsid w:val="00A35B74"/>
    <w:rsid w:val="00AB7BB3"/>
    <w:rsid w:val="00B01B32"/>
    <w:rsid w:val="00DC6971"/>
    <w:rsid w:val="00E2371E"/>
    <w:rsid w:val="00E863CE"/>
    <w:rsid w:val="00EC1EB6"/>
    <w:rsid w:val="00E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5F3F"/>
  <w15:chartTrackingRefBased/>
  <w15:docId w15:val="{7191FCD3-2216-4188-AB2C-6C0E206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Light" w:eastAsiaTheme="minorEastAsia" w:hAnsi="Segoe UI Light" w:cs="Segoe UI Light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4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0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cMSrKi8h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Armaan Dayal</dc:creator>
  <cp:keywords/>
  <dc:description/>
  <cp:lastModifiedBy>Armaan Dayal</cp:lastModifiedBy>
  <cp:revision>8</cp:revision>
  <dcterms:created xsi:type="dcterms:W3CDTF">2017-12-12T02:03:00Z</dcterms:created>
  <dcterms:modified xsi:type="dcterms:W3CDTF">2017-12-12T02:42:00Z</dcterms:modified>
</cp:coreProperties>
</file>